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96" w:rsidRDefault="003E4796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E4796" w:rsidRDefault="00EA5FAA">
      <w:pPr>
        <w:pStyle w:val="ad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3E4796" w:rsidRDefault="003E4796">
      <w:pPr>
        <w:pStyle w:val="ad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E4796" w:rsidRDefault="00EA5FAA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мероприятии: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E4796" w:rsidRDefault="00EA5FAA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1. Используйте последнюю версию рекомендуемых браузеров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(последние версии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Google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Chrome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Microsoft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Edge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).</w:t>
      </w:r>
    </w:p>
    <w:p w:rsidR="001E2C50" w:rsidRDefault="00EA5FAA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2. Ссылка на вебинар: </w:t>
      </w:r>
    </w:p>
    <w:p w:rsidR="003E4796" w:rsidRDefault="00EA5FAA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Занятие 1 «Экономия для жизни» в рамках курса «Прививаем </w:t>
      </w: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культуру финансовой грамотности»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26 ноября 2024 года», с 11.00 до 12.30 (МСК)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hyperlink r:id="rId8">
        <w:r>
          <w:rPr>
            <w:rFonts w:ascii="Times New Roman" w:hAnsi="Times New Roman"/>
            <w:sz w:val="28"/>
            <w:szCs w:val="28"/>
          </w:rPr>
          <w:t>https://my.mts-link.ru/j/7523609/383601781</w:t>
        </w:r>
      </w:hyperlink>
    </w:p>
    <w:p w:rsidR="001E2C50" w:rsidRDefault="001E2C50" w:rsidP="001E2C5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Занятие 2 «Банковские услуги» в рамках курса «Прививаем культуру финансовой грамотности»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27 ноября 2024 года», с 14.00 до 15.30 (МСК)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hyperlink r:id="rId9">
        <w:r>
          <w:rPr>
            <w:rFonts w:ascii="Times New Roman" w:hAnsi="Times New Roman"/>
            <w:sz w:val="28"/>
            <w:szCs w:val="28"/>
          </w:rPr>
          <w:t>https://my.mts-link.ru/j/7523609/1024030452</w:t>
        </w:r>
      </w:hyperlink>
    </w:p>
    <w:p w:rsidR="001E2C50" w:rsidRDefault="001E2C50" w:rsidP="001E2C5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Занятие 3 «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Удаленный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доступ к услугам» в рамках курса «Прививаем культуру финансовой грамотности»,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28 ноября 2024 года», с 14.00 до 15.30 (МСК)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hyperlink r:id="rId10">
        <w:r>
          <w:rPr>
            <w:rFonts w:ascii="Times New Roman" w:hAnsi="Times New Roman"/>
            <w:sz w:val="28"/>
            <w:szCs w:val="28"/>
          </w:rPr>
          <w:t>https://my.mts-link.ru/j/7523609/443514773</w:t>
        </w:r>
      </w:hyperlink>
    </w:p>
    <w:p w:rsidR="001E2C50" w:rsidRDefault="001E2C50" w:rsidP="001E2C50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Занятие 4 «Правила безопасности» в рамках курса «Прививаем культуру финансовой грамотности»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br/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29.11.2024 года», с 14.00 до 15.30 (МСК)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hyperlink r:id="rId11">
        <w:r>
          <w:rPr>
            <w:rFonts w:ascii="Times New Roman" w:eastAsia="Calibri" w:hAnsi="Times New Roman"/>
            <w:bCs/>
            <w:sz w:val="28"/>
            <w:szCs w:val="28"/>
            <w:lang w:eastAsia="en-US"/>
          </w:rPr>
          <w:t>https://my.mts-link.ru/j/7523609/1790068488</w:t>
        </w:r>
      </w:hyperlink>
    </w:p>
    <w:p w:rsidR="003E4796" w:rsidRDefault="00EA5FAA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указанное для вебинара дату и время перейдите по ссылке и нажмите на кнопку «Подключиться». </w:t>
      </w:r>
    </w:p>
    <w:p w:rsidR="003E4796" w:rsidRDefault="00EA5FAA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Во время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вебинара в случае прерываний звука/видео:</w:t>
      </w:r>
    </w:p>
    <w:p w:rsidR="003E4796" w:rsidRDefault="00EA5FAA">
      <w:pPr>
        <w:spacing w:after="0" w:line="360" w:lineRule="auto"/>
        <w:ind w:left="567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Как правило, проводное подключение гораздо стабильнее, чем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Wi-Fi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Закройте другие программы, вкладки в брау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зере, фоновые процессы, отключите видео спикеров, наведя курсор мыши на их окошко с видео.</w:t>
      </w:r>
    </w:p>
    <w:p w:rsidR="003E4796" w:rsidRDefault="003E4796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sectPr w:rsidR="003E4796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96"/>
    <w:rsid w:val="001E2C50"/>
    <w:rsid w:val="003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5F72"/>
  <w15:docId w15:val="{7E2D8C02-9805-4150-8F96-6366CBB0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locked/>
    <w:rsid w:val="001D75D4"/>
    <w:rPr>
      <w:rFonts w:ascii="Cambria" w:hAnsi="Cambria"/>
      <w:b/>
      <w:sz w:val="26"/>
    </w:rPr>
  </w:style>
  <w:style w:type="character" w:customStyle="1" w:styleId="-">
    <w:name w:val="Интернет-ссылка"/>
    <w:rsid w:val="00290338"/>
    <w:rPr>
      <w:color w:val="0000FF"/>
      <w:u w:val="single"/>
    </w:rPr>
  </w:style>
  <w:style w:type="character" w:styleId="a3">
    <w:name w:val="Strong"/>
    <w:qFormat/>
    <w:rsid w:val="00290338"/>
    <w:rPr>
      <w:b/>
    </w:rPr>
  </w:style>
  <w:style w:type="character" w:customStyle="1" w:styleId="FontStyle55">
    <w:name w:val="Font Style55"/>
    <w:uiPriority w:val="99"/>
    <w:qFormat/>
    <w:rsid w:val="002517DC"/>
    <w:rPr>
      <w:rFonts w:ascii="Times New Roman" w:hAnsi="Times New Roman" w:cs="Times New Roman"/>
      <w:i/>
      <w:iCs/>
      <w:sz w:val="22"/>
      <w:szCs w:val="22"/>
    </w:rPr>
  </w:style>
  <w:style w:type="character" w:customStyle="1" w:styleId="30">
    <w:name w:val="Заголовок 3 Знак"/>
    <w:link w:val="3"/>
    <w:qFormat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Посещённая гиперссылка"/>
    <w:rsid w:val="004A33E1"/>
    <w:rPr>
      <w:color w:val="954F72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semiHidden/>
    <w:qFormat/>
    <w:rsid w:val="00290338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b">
    <w:name w:val="Знак Знак Знак Знак Знак Знак"/>
    <w:basedOn w:val="a"/>
    <w:qFormat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"/>
    <w:basedOn w:val="a"/>
    <w:qFormat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905A93"/>
    <w:rPr>
      <w:rFonts w:eastAsia="Times New Roman"/>
      <w:sz w:val="22"/>
      <w:szCs w:val="22"/>
    </w:rPr>
  </w:style>
  <w:style w:type="paragraph" w:customStyle="1" w:styleId="Default">
    <w:name w:val="Default"/>
    <w:qFormat/>
    <w:rsid w:val="008D6FEE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7523609/38360178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mts-link.ru/j/7523609/1790068488" TargetMode="External"/><Relationship Id="rId5" Type="http://schemas.openxmlformats.org/officeDocument/2006/relationships/styles" Target="styles.xml"/><Relationship Id="rId10" Type="http://schemas.openxmlformats.org/officeDocument/2006/relationships/hyperlink" Target="https://my.mts-link.ru/j/7523609/44351477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y.mts-link.ru/j/7523609/1024030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E989B-3A5C-4A64-818D-3E78C52E45EE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7CEF8-C136-4716-835B-2123CF88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dc:description/>
  <cp:lastModifiedBy>Людмила Александровна Ульева</cp:lastModifiedBy>
  <cp:revision>2</cp:revision>
  <dcterms:created xsi:type="dcterms:W3CDTF">2024-11-25T14:44:00Z</dcterms:created>
  <dcterms:modified xsi:type="dcterms:W3CDTF">2024-11-25T14:44:00Z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ГУ БР по Красноярскому краю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